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A199" w14:textId="13832372" w:rsidR="00841816" w:rsidRDefault="00841816" w:rsidP="00841816"/>
    <w:p w14:paraId="7EAC5FFE" w14:textId="5FC64FB1" w:rsidR="00841816" w:rsidRDefault="00841816" w:rsidP="00841816">
      <w:r>
        <w:t>Voting Members Present:</w:t>
      </w:r>
      <w:r w:rsidR="00C901C4">
        <w:t xml:space="preserve"> </w:t>
      </w:r>
      <w:r w:rsidR="00860BDD" w:rsidRPr="00860BDD">
        <w:t>Amanda Wheeler Gryffin, Justin Castro, Alicia Shaw</w:t>
      </w:r>
      <w:r w:rsidR="00860BDD">
        <w:t>, Zahid H</w:t>
      </w:r>
      <w:r w:rsidR="0091610C">
        <w:t>ossain, Lauri Umansky, Joseph</w:t>
      </w:r>
      <w:r w:rsidR="00586606">
        <w:t xml:space="preserve"> Richmond, Brooke Fluker</w:t>
      </w:r>
    </w:p>
    <w:p w14:paraId="27691962" w14:textId="40E76743" w:rsidR="00841816" w:rsidRDefault="00841816" w:rsidP="00841816">
      <w:r>
        <w:t>Non-Voting Members Present</w:t>
      </w:r>
      <w:r w:rsidR="00F67529">
        <w:t xml:space="preserve">: </w:t>
      </w:r>
      <w:r w:rsidR="003054F0">
        <w:t>Tiffany Keb</w:t>
      </w:r>
    </w:p>
    <w:p w14:paraId="36C7F0C1" w14:textId="1490BB1F" w:rsidR="00841816" w:rsidRDefault="00841816" w:rsidP="00841816">
      <w:r>
        <w:t>Non-Members Present:</w:t>
      </w:r>
      <w:r w:rsidR="00F67529">
        <w:t xml:space="preserve"> Mark Foster (Nursing)</w:t>
      </w:r>
      <w:r w:rsidR="005923DD">
        <w:t xml:space="preserve"> </w:t>
      </w:r>
    </w:p>
    <w:p w14:paraId="1332B508" w14:textId="121662F0" w:rsidR="00841816" w:rsidRDefault="00841816" w:rsidP="00841816">
      <w:r>
        <w:t xml:space="preserve">Members Absent: </w:t>
      </w:r>
      <w:r w:rsidR="005E5D23">
        <w:t>Steve</w:t>
      </w:r>
      <w:r w:rsidR="00BE2F69">
        <w:t xml:space="preserve"> Green, Jamaica Walker, Amanda Mohler</w:t>
      </w:r>
      <w:r w:rsidR="00EA3A57">
        <w:t xml:space="preserve">, Mohammad Alam, Tracy Finch, </w:t>
      </w:r>
      <w:r w:rsidR="00406A75">
        <w:t>Tianna Matthews</w:t>
      </w:r>
      <w:r w:rsidR="00BC3CC8">
        <w:t xml:space="preserve">, </w:t>
      </w:r>
      <w:r w:rsidR="008262DB">
        <w:t>Mel</w:t>
      </w:r>
      <w:r w:rsidR="000D34EE">
        <w:t>anie W</w:t>
      </w:r>
      <w:r w:rsidR="0031709C">
        <w:t>icinski</w:t>
      </w:r>
      <w:r w:rsidR="00FA07EE">
        <w:t xml:space="preserve">, Melodie </w:t>
      </w:r>
      <w:proofErr w:type="spellStart"/>
      <w:r w:rsidR="00FA07EE">
        <w:t>Phil</w:t>
      </w:r>
      <w:r w:rsidR="000318D0">
        <w:t>hours</w:t>
      </w:r>
      <w:proofErr w:type="spellEnd"/>
    </w:p>
    <w:p w14:paraId="538F758E" w14:textId="0699E4C2" w:rsidR="000616E6" w:rsidRDefault="00841816" w:rsidP="003E7740">
      <w:r>
        <w:t>Meeting called to order</w:t>
      </w:r>
      <w:r w:rsidR="00860C32">
        <w:t>:</w:t>
      </w:r>
      <w:r w:rsidR="00E113C0">
        <w:t xml:space="preserve"> 2:</w:t>
      </w:r>
      <w:r w:rsidR="00C4085A">
        <w:t>32 PM</w:t>
      </w:r>
    </w:p>
    <w:p w14:paraId="5F68738B" w14:textId="609CDD73" w:rsidR="00860C32" w:rsidRDefault="00860C32" w:rsidP="003E7740">
      <w:r>
        <w:t xml:space="preserve">Old Business: </w:t>
      </w:r>
      <w:r w:rsidR="00182E2D">
        <w:t>Graduate Faculty Status Appl</w:t>
      </w:r>
      <w:r w:rsidR="009301E5">
        <w:t>i</w:t>
      </w:r>
      <w:r w:rsidR="00182E2D">
        <w:t>cations</w:t>
      </w:r>
      <w:r w:rsidR="009301E5">
        <w:t xml:space="preserve"> received</w:t>
      </w:r>
      <w:r w:rsidR="00182E2D">
        <w:t xml:space="preserve"> </w:t>
      </w:r>
    </w:p>
    <w:p w14:paraId="7A07535D" w14:textId="3C8C864A" w:rsidR="00C46CE3" w:rsidRDefault="00860C32" w:rsidP="000616E6">
      <w:pPr>
        <w:pStyle w:val="ListParagraph"/>
        <w:numPr>
          <w:ilvl w:val="0"/>
          <w:numId w:val="4"/>
        </w:numPr>
      </w:pPr>
      <w:r>
        <w:t xml:space="preserve">Tabled </w:t>
      </w:r>
      <w:r w:rsidR="001208E9">
        <w:t>non-curricular:</w:t>
      </w:r>
      <w:r w:rsidR="00CD46CF">
        <w:t xml:space="preserve"> I</w:t>
      </w:r>
      <w:r w:rsidR="00C9198B">
        <w:t>tems</w:t>
      </w:r>
      <w:r w:rsidR="004C2A6F">
        <w:t xml:space="preserve"> NC220, NC221, and NC232</w:t>
      </w:r>
      <w:r w:rsidR="00C9198B">
        <w:t xml:space="preserve"> were revised and resubmitted. </w:t>
      </w:r>
      <w:r w:rsidR="004C2A6F">
        <w:t xml:space="preserve">Item NC0208 </w:t>
      </w:r>
      <w:r w:rsidR="00622873">
        <w:t xml:space="preserve">was approved conditionally subjected to </w:t>
      </w:r>
      <w:r w:rsidR="001B11B4">
        <w:t>be revised and resubmitted (Later submitted by Mark Fo</w:t>
      </w:r>
      <w:r w:rsidR="000D5E91">
        <w:t>ster)</w:t>
      </w:r>
    </w:p>
    <w:p w14:paraId="358B7DC4" w14:textId="7FDF9A77" w:rsidR="00B93BB1" w:rsidRDefault="000F0091" w:rsidP="00B93BB1">
      <w:r>
        <w:t>Motion to approve</w:t>
      </w:r>
      <w:r w:rsidR="00590F0D">
        <w:t xml:space="preserve"> NC220, NC221, NC232, and NC0208</w:t>
      </w:r>
      <w:r w:rsidR="00E06AE9">
        <w:t xml:space="preserve">: Alicia Shaw, Second: </w:t>
      </w:r>
      <w:r w:rsidR="00A86903">
        <w:t>Joseph Richmond</w:t>
      </w:r>
    </w:p>
    <w:p w14:paraId="131104D3" w14:textId="77777777" w:rsidR="005877EE" w:rsidRDefault="0082529B" w:rsidP="003E7740">
      <w:pPr>
        <w:pStyle w:val="ListParagraph"/>
        <w:numPr>
          <w:ilvl w:val="0"/>
          <w:numId w:val="2"/>
        </w:numPr>
      </w:pPr>
      <w:r>
        <w:t>202</w:t>
      </w:r>
      <w:r w:rsidR="003F563E">
        <w:t>4_NC220_TABLED_PROFE</w:t>
      </w:r>
      <w:r w:rsidR="00157664">
        <w:t>SSIONAL_M</w:t>
      </w:r>
      <w:r w:rsidR="005D1B3C">
        <w:t>ichelle-Gibson</w:t>
      </w:r>
    </w:p>
    <w:p w14:paraId="16D77DFA" w14:textId="77777777" w:rsidR="005877EE" w:rsidRDefault="005D1B3C" w:rsidP="003E7740">
      <w:pPr>
        <w:pStyle w:val="ListParagraph"/>
        <w:numPr>
          <w:ilvl w:val="0"/>
          <w:numId w:val="2"/>
        </w:numPr>
      </w:pPr>
      <w:r>
        <w:t>2024_NC</w:t>
      </w:r>
      <w:r w:rsidR="0084798C">
        <w:t>221_TABLED_PROFESSIONAL_Tanja-Mead</w:t>
      </w:r>
    </w:p>
    <w:p w14:paraId="614AA771" w14:textId="77777777" w:rsidR="009A0E75" w:rsidRDefault="00DA6A93" w:rsidP="009A0E75">
      <w:pPr>
        <w:pStyle w:val="ListParagraph"/>
        <w:numPr>
          <w:ilvl w:val="0"/>
          <w:numId w:val="2"/>
        </w:numPr>
      </w:pPr>
      <w:r>
        <w:t>2024_NC232_TABLED_PROFESSIONAL</w:t>
      </w:r>
      <w:r w:rsidR="00A8299C">
        <w:t>_Antique-Smar</w:t>
      </w:r>
      <w:r w:rsidR="00766080">
        <w:t>t</w:t>
      </w:r>
    </w:p>
    <w:p w14:paraId="6C5377BC" w14:textId="439A3B08" w:rsidR="00B5606F" w:rsidRDefault="00920ECB" w:rsidP="003E7740">
      <w:pPr>
        <w:pStyle w:val="ListParagraph"/>
        <w:numPr>
          <w:ilvl w:val="0"/>
          <w:numId w:val="2"/>
        </w:numPr>
      </w:pPr>
      <w:r>
        <w:t>2024_NC</w:t>
      </w:r>
      <w:r w:rsidR="00F10255">
        <w:t>0208_TABLED</w:t>
      </w:r>
      <w:r w:rsidR="000B1ABE">
        <w:t>_PROFESSIONAL_Virginia-Baltz</w:t>
      </w:r>
    </w:p>
    <w:p w14:paraId="3A90CADA" w14:textId="3C9556CF" w:rsidR="000D5E91" w:rsidRDefault="000D5E91" w:rsidP="000D5E91">
      <w:r>
        <w:t xml:space="preserve">Motion to </w:t>
      </w:r>
      <w:r w:rsidR="00F376A0">
        <w:t xml:space="preserve">Adjourn: </w:t>
      </w:r>
      <w:r w:rsidR="00F376A0" w:rsidRPr="00860BDD">
        <w:t>Amanda Wheeler Gryffin</w:t>
      </w:r>
      <w:r w:rsidR="00F376A0">
        <w:t xml:space="preserve">; Second: </w:t>
      </w:r>
      <w:r w:rsidR="007C7798">
        <w:t>Brooke Fluker</w:t>
      </w:r>
    </w:p>
    <w:p w14:paraId="33A1FEE0" w14:textId="32385628" w:rsidR="000D5E91" w:rsidRDefault="002E6423" w:rsidP="003E7740">
      <w:r>
        <w:t>Meeting Adjourned</w:t>
      </w:r>
      <w:r w:rsidR="00A86903">
        <w:t>: 2:44 PM</w:t>
      </w:r>
    </w:p>
    <w:p w14:paraId="53E49D23" w14:textId="77777777" w:rsidR="00B5606F" w:rsidRDefault="00B5606F" w:rsidP="003E7740"/>
    <w:p w14:paraId="54C10AE9" w14:textId="77777777" w:rsidR="0034421A" w:rsidRDefault="0034421A" w:rsidP="003E7740"/>
    <w:p w14:paraId="635DE4B0" w14:textId="77777777" w:rsidR="00766080" w:rsidRDefault="00766080" w:rsidP="003E7740"/>
    <w:p w14:paraId="419DE6E8" w14:textId="77777777" w:rsidR="00766080" w:rsidRDefault="00766080" w:rsidP="003E7740"/>
    <w:p w14:paraId="3F17ED3E" w14:textId="77777777" w:rsidR="00766080" w:rsidRDefault="00766080" w:rsidP="003E7740"/>
    <w:p w14:paraId="43C11921" w14:textId="77777777" w:rsidR="00766080" w:rsidRDefault="00766080" w:rsidP="003E7740"/>
    <w:p w14:paraId="7B811195" w14:textId="77777777" w:rsidR="00766080" w:rsidRDefault="00766080" w:rsidP="003E7740"/>
    <w:p w14:paraId="5A66B28E" w14:textId="77777777" w:rsidR="00766080" w:rsidRDefault="00766080" w:rsidP="003E7740"/>
    <w:p w14:paraId="1CE8240D" w14:textId="77777777" w:rsidR="004A6DB2" w:rsidRDefault="004A6DB2" w:rsidP="003E7740"/>
    <w:p w14:paraId="0DC8FDDB" w14:textId="77777777" w:rsidR="004A6DB2" w:rsidRDefault="004A6DB2" w:rsidP="003E7740"/>
    <w:p w14:paraId="3731C6D2" w14:textId="77777777" w:rsidR="004A6DB2" w:rsidRDefault="004A6DB2" w:rsidP="003E7740"/>
    <w:p w14:paraId="4000C660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b/>
          <w:bCs/>
          <w:kern w:val="0"/>
          <w:bdr w:val="nil"/>
          <w14:ligatures w14:val="none"/>
        </w:rPr>
      </w:pPr>
      <w:r w:rsidRPr="00490498">
        <w:rPr>
          <w:rFonts w:ascii="Helvetica" w:eastAsia="Arial Unicode MS" w:hAnsi="Helvetica" w:cs="Helvetica"/>
          <w:b/>
          <w:bCs/>
          <w:kern w:val="0"/>
          <w:bdr w:val="nil"/>
          <w14:ligatures w14:val="none"/>
        </w:rPr>
        <w:t>Standard Subcommittee Memberships</w:t>
      </w:r>
    </w:p>
    <w:p w14:paraId="78C72461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b/>
          <w:bCs/>
          <w:color w:val="000000"/>
          <w:kern w:val="0"/>
          <w:sz w:val="22"/>
          <w:szCs w:val="22"/>
          <w:bdr w:val="ni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90498" w:rsidRPr="00490498" w14:paraId="490CE085" w14:textId="77777777" w:rsidTr="00412D7B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9B1F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ADBB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C4FC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 xml:space="preserve">Subcommittee 3 </w:t>
            </w:r>
          </w:p>
        </w:tc>
      </w:tr>
      <w:tr w:rsidR="00490498" w:rsidRPr="00490498" w14:paraId="1CDB1E24" w14:textId="77777777" w:rsidTr="00412D7B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3A97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 Justin Castro</w:t>
            </w:r>
          </w:p>
          <w:p w14:paraId="52EA7863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Lauri Umansky</w:t>
            </w:r>
          </w:p>
          <w:p w14:paraId="08195D63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 xml:space="preserve">Melodie </w:t>
            </w:r>
            <w:proofErr w:type="spellStart"/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Philhours</w:t>
            </w:r>
            <w:proofErr w:type="spellEnd"/>
          </w:p>
          <w:p w14:paraId="50205643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Jamaica Walker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2422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Steve Green</w:t>
            </w:r>
          </w:p>
          <w:p w14:paraId="4B68CD05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Zahid Hossain</w:t>
            </w:r>
          </w:p>
          <w:p w14:paraId="0E8E1A27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Amanda Wheeler Gryffin</w:t>
            </w:r>
          </w:p>
          <w:p w14:paraId="7C8DFBC4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Alicia Shaw</w:t>
            </w:r>
          </w:p>
          <w:p w14:paraId="6E0097D8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Tianna Matthews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2D3C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Amanda Mohler</w:t>
            </w:r>
          </w:p>
          <w:p w14:paraId="2BAA22B3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Joseph Richmond</w:t>
            </w:r>
          </w:p>
          <w:p w14:paraId="390206F1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Mohammad Alam</w:t>
            </w:r>
          </w:p>
          <w:p w14:paraId="1DD12432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Brook Fluker</w:t>
            </w:r>
          </w:p>
          <w:p w14:paraId="7B664111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</w:p>
        </w:tc>
      </w:tr>
      <w:tr w:rsidR="00490498" w:rsidRPr="00490498" w14:paraId="72953CD1" w14:textId="77777777" w:rsidTr="00412D7B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1363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Can review: AGRI, ECS,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7B4D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3DF8" w14:textId="77777777" w:rsidR="00490498" w:rsidRPr="00490498" w:rsidRDefault="00490498" w:rsidP="0049049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 w:line="240" w:lineRule="auto"/>
              <w:jc w:val="center"/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</w:pPr>
            <w:r w:rsidRPr="00490498">
              <w:rPr>
                <w:rFonts w:ascii="Helvetica" w:eastAsia="Arial Unicode MS" w:hAnsi="Helvetica" w:cs="Helvetica"/>
                <w:kern w:val="0"/>
                <w:sz w:val="22"/>
                <w:szCs w:val="22"/>
                <w:bdr w:val="nil"/>
                <w14:ligatures w14:val="none"/>
              </w:rPr>
              <w:t>Can review: AGRI, ECS, BU, EBS, LAC</w:t>
            </w:r>
          </w:p>
        </w:tc>
      </w:tr>
    </w:tbl>
    <w:p w14:paraId="624B0314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kern w:val="0"/>
          <w:sz w:val="22"/>
          <w:szCs w:val="22"/>
          <w:bdr w:val="nil"/>
          <w14:ligatures w14:val="none"/>
        </w:rPr>
      </w:pPr>
    </w:p>
    <w:p w14:paraId="72C1F87E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kern w:val="0"/>
          <w:sz w:val="22"/>
          <w:szCs w:val="22"/>
          <w:bdr w:val="nil"/>
          <w14:ligatures w14:val="none"/>
        </w:rPr>
      </w:pPr>
    </w:p>
    <w:p w14:paraId="1666FF00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kern w:val="0"/>
          <w:sz w:val="22"/>
          <w:szCs w:val="22"/>
          <w:bdr w:val="nil"/>
          <w14:ligatures w14:val="none"/>
        </w:rPr>
      </w:pPr>
      <w:r w:rsidRPr="00490498">
        <w:rPr>
          <w:rFonts w:ascii="Helvetica" w:eastAsia="Arial Unicode MS" w:hAnsi="Helvetica" w:cs="Arial Unicode MS"/>
          <w:color w:val="000000"/>
          <w:kern w:val="0"/>
          <w:sz w:val="22"/>
          <w:szCs w:val="22"/>
          <w:bdr w:val="nil"/>
          <w14:ligatures w14:val="none"/>
        </w:rPr>
        <w:t xml:space="preserve">To access graduate faculty status applications: </w:t>
      </w:r>
    </w:p>
    <w:p w14:paraId="085154FB" w14:textId="77777777" w:rsidR="00490498" w:rsidRPr="00490498" w:rsidRDefault="00490498" w:rsidP="00490498">
      <w:pPr>
        <w:spacing w:line="259" w:lineRule="auto"/>
        <w:rPr>
          <w:rFonts w:ascii="Helvetica" w:eastAsia="Calibri" w:hAnsi="Helvetica" w:cs="Times New Roman"/>
          <w:kern w:val="0"/>
          <w:sz w:val="22"/>
          <w:szCs w:val="22"/>
          <w14:ligatures w14:val="none"/>
        </w:rPr>
      </w:pPr>
      <w:hyperlink r:id="rId10" w:history="1">
        <w:r w:rsidRPr="00490498">
          <w:rPr>
            <w:rFonts w:ascii="Helvetica" w:eastAsia="Calibri" w:hAnsi="Helvetica" w:cs="Times New Roman"/>
            <w:color w:val="0563C1"/>
            <w:kern w:val="0"/>
            <w:sz w:val="22"/>
            <w:szCs w:val="22"/>
            <w:u w:val="single"/>
            <w14:ligatures w14:val="none"/>
          </w:rPr>
          <w:t>http://www.astate.edu/a/shared-governance/shared-governance-committees/undergraduate-curriculum-council/graduate-council/noncurricular</w:t>
        </w:r>
      </w:hyperlink>
      <w:r w:rsidRPr="00490498">
        <w:rPr>
          <w:rFonts w:ascii="Helvetica" w:eastAsia="Calibri" w:hAnsi="Helvetica" w:cs="Times New Roman"/>
          <w:kern w:val="0"/>
          <w:sz w:val="22"/>
          <w:szCs w:val="22"/>
          <w14:ligatures w14:val="none"/>
        </w:rPr>
        <w:t xml:space="preserve"> </w:t>
      </w:r>
    </w:p>
    <w:p w14:paraId="3335DA94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kern w:val="0"/>
          <w:sz w:val="22"/>
          <w:szCs w:val="22"/>
          <w:bdr w:val="nil"/>
          <w14:ligatures w14:val="none"/>
        </w:rPr>
      </w:pPr>
      <w:r w:rsidRPr="00490498">
        <w:rPr>
          <w:rFonts w:ascii="Helvetica" w:eastAsia="Arial Unicode MS" w:hAnsi="Helvetica" w:cs="Arial Unicode MS"/>
          <w:color w:val="000000"/>
          <w:kern w:val="0"/>
          <w:sz w:val="22"/>
          <w:szCs w:val="22"/>
          <w:bdr w:val="nil"/>
          <w14:ligatures w14:val="none"/>
        </w:rPr>
        <w:t>Password</w:t>
      </w:r>
      <w:proofErr w:type="gramStart"/>
      <w:r w:rsidRPr="00490498">
        <w:rPr>
          <w:rFonts w:ascii="Helvetica" w:eastAsia="Arial Unicode MS" w:hAnsi="Helvetica" w:cs="Arial Unicode MS"/>
          <w:color w:val="000000"/>
          <w:kern w:val="0"/>
          <w:sz w:val="22"/>
          <w:szCs w:val="22"/>
          <w:bdr w:val="nil"/>
          <w14:ligatures w14:val="none"/>
        </w:rPr>
        <w:t xml:space="preserve">:  </w:t>
      </w:r>
      <w:proofErr w:type="spellStart"/>
      <w:r w:rsidRPr="00490498">
        <w:rPr>
          <w:rFonts w:ascii="Helvetica" w:eastAsia="Arial Unicode MS" w:hAnsi="Helvetica" w:cs="Arial Unicode MS"/>
          <w:b/>
          <w:color w:val="000000"/>
          <w:kern w:val="0"/>
          <w:sz w:val="22"/>
          <w:szCs w:val="22"/>
          <w:bdr w:val="nil"/>
          <w14:ligatures w14:val="none"/>
        </w:rPr>
        <w:t>Grad</w:t>
      </w:r>
      <w:proofErr w:type="gramEnd"/>
      <w:r w:rsidRPr="00490498">
        <w:rPr>
          <w:rFonts w:ascii="Helvetica" w:eastAsia="Arial Unicode MS" w:hAnsi="Helvetica" w:cs="Arial Unicode MS"/>
          <w:b/>
          <w:color w:val="000000"/>
          <w:kern w:val="0"/>
          <w:sz w:val="22"/>
          <w:szCs w:val="22"/>
          <w:bdr w:val="nil"/>
          <w14:ligatures w14:val="none"/>
        </w:rPr>
        <w:t>_Faculty</w:t>
      </w:r>
      <w:proofErr w:type="spellEnd"/>
    </w:p>
    <w:p w14:paraId="340F3EDA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Times New Roman"/>
          <w:b/>
          <w:kern w:val="0"/>
          <w:sz w:val="22"/>
          <w:szCs w:val="22"/>
          <w:bdr w:val="nil"/>
          <w14:ligatures w14:val="none"/>
        </w:rPr>
      </w:pPr>
    </w:p>
    <w:p w14:paraId="47EAF7ED" w14:textId="77777777" w:rsidR="00490498" w:rsidRPr="00490498" w:rsidRDefault="00490498" w:rsidP="0049049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rPr>
          <w:rFonts w:ascii="Calibri" w:eastAsia="Helvetica" w:hAnsi="Calibri" w:cs="Calibri"/>
          <w:color w:val="000000"/>
          <w:kern w:val="0"/>
          <w:sz w:val="22"/>
          <w:szCs w:val="22"/>
          <w:bdr w:val="nil"/>
          <w14:ligatures w14:val="none"/>
        </w:rPr>
      </w:pPr>
      <w:r w:rsidRPr="00490498">
        <w:rPr>
          <w:rFonts w:ascii="Calibri" w:eastAsia="Helvetica" w:hAnsi="Calibri" w:cs="Calibri"/>
          <w:color w:val="000000"/>
          <w:kern w:val="0"/>
          <w:sz w:val="22"/>
          <w:szCs w:val="22"/>
          <w:bdr w:val="nil"/>
          <w14:ligatures w14:val="none"/>
        </w:rPr>
        <w:t xml:space="preserve">*All proposals may be reviewed within </w:t>
      </w:r>
      <w:proofErr w:type="spellStart"/>
      <w:r w:rsidRPr="00490498">
        <w:rPr>
          <w:rFonts w:ascii="Calibri" w:eastAsia="Helvetica" w:hAnsi="Calibri" w:cs="Calibri"/>
          <w:color w:val="000000"/>
          <w:kern w:val="0"/>
          <w:sz w:val="22"/>
          <w:szCs w:val="22"/>
          <w:bdr w:val="nil"/>
          <w14:ligatures w14:val="none"/>
        </w:rPr>
        <w:t>Curriculog</w:t>
      </w:r>
      <w:proofErr w:type="spellEnd"/>
      <w:r w:rsidRPr="00490498">
        <w:rPr>
          <w:rFonts w:ascii="Calibri" w:eastAsia="Helvetica" w:hAnsi="Calibri" w:cs="Calibri"/>
          <w:color w:val="000000"/>
          <w:kern w:val="0"/>
          <w:sz w:val="22"/>
          <w:szCs w:val="22"/>
          <w:bdr w:val="nil"/>
          <w14:ligatures w14:val="none"/>
        </w:rPr>
        <w:t xml:space="preserve">, which is accessible via </w:t>
      </w:r>
      <w:proofErr w:type="spellStart"/>
      <w:proofErr w:type="gramStart"/>
      <w:r w:rsidRPr="00490498">
        <w:rPr>
          <w:rFonts w:ascii="Calibri" w:eastAsia="Helvetica" w:hAnsi="Calibri" w:cs="Calibri"/>
          <w:color w:val="000000"/>
          <w:kern w:val="0"/>
          <w:sz w:val="22"/>
          <w:szCs w:val="22"/>
          <w:bdr w:val="nil"/>
          <w14:ligatures w14:val="none"/>
        </w:rPr>
        <w:t>My.Astate</w:t>
      </w:r>
      <w:proofErr w:type="spellEnd"/>
      <w:proofErr w:type="gramEnd"/>
      <w:r w:rsidRPr="00490498">
        <w:rPr>
          <w:rFonts w:ascii="Calibri" w:eastAsia="Helvetica" w:hAnsi="Calibri" w:cs="Calibri"/>
          <w:color w:val="000000"/>
          <w:kern w:val="0"/>
          <w:sz w:val="22"/>
          <w:szCs w:val="22"/>
          <w:bdr w:val="nil"/>
          <w14:ligatures w14:val="none"/>
        </w:rPr>
        <w:t xml:space="preserve">. </w:t>
      </w:r>
    </w:p>
    <w:p w14:paraId="7CC71BBB" w14:textId="77777777" w:rsidR="00D244F0" w:rsidRDefault="00D244F0" w:rsidP="003E7740"/>
    <w:p w14:paraId="6211EDD4" w14:textId="3BB23DB1" w:rsidR="00A8299C" w:rsidRDefault="00A8299C" w:rsidP="003E7740"/>
    <w:sectPr w:rsidR="00A8299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FDBE" w14:textId="77777777" w:rsidR="00274061" w:rsidRDefault="00274061" w:rsidP="004A6DB2">
      <w:pPr>
        <w:spacing w:after="0" w:line="240" w:lineRule="auto"/>
      </w:pPr>
      <w:r>
        <w:separator/>
      </w:r>
    </w:p>
  </w:endnote>
  <w:endnote w:type="continuationSeparator" w:id="0">
    <w:p w14:paraId="55C68645" w14:textId="77777777" w:rsidR="00274061" w:rsidRDefault="00274061" w:rsidP="004A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27C2" w14:textId="77777777" w:rsidR="00274061" w:rsidRDefault="00274061" w:rsidP="004A6DB2">
      <w:pPr>
        <w:spacing w:after="0" w:line="240" w:lineRule="auto"/>
      </w:pPr>
      <w:r>
        <w:separator/>
      </w:r>
    </w:p>
  </w:footnote>
  <w:footnote w:type="continuationSeparator" w:id="0">
    <w:p w14:paraId="2CE59030" w14:textId="77777777" w:rsidR="00274061" w:rsidRDefault="00274061" w:rsidP="004A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DEFA" w14:textId="77777777" w:rsidR="004A6DB2" w:rsidRDefault="004A6DB2" w:rsidP="004A6DB2">
    <w:pPr>
      <w:pStyle w:val="Header"/>
      <w:jc w:val="center"/>
    </w:pPr>
    <w:r>
      <w:t>Graduate Council</w:t>
    </w:r>
  </w:p>
  <w:p w14:paraId="402DDA09" w14:textId="11F97534" w:rsidR="004A6DB2" w:rsidRDefault="00CA2538" w:rsidP="004A6DB2">
    <w:pPr>
      <w:pStyle w:val="Header"/>
      <w:jc w:val="center"/>
    </w:pPr>
    <w:r>
      <w:t>December 6</w:t>
    </w:r>
    <w:r w:rsidRPr="00CA2538">
      <w:rPr>
        <w:vertAlign w:val="superscript"/>
      </w:rPr>
      <w:t>th</w:t>
    </w:r>
    <w:r>
      <w:t>, 2024</w:t>
    </w:r>
  </w:p>
  <w:p w14:paraId="7AEBF110" w14:textId="3A127478" w:rsidR="004A6DB2" w:rsidRDefault="004A6DB2" w:rsidP="004A6DB2">
    <w:pPr>
      <w:pStyle w:val="Header"/>
      <w:jc w:val="center"/>
    </w:pPr>
    <w:r>
      <w:t>Library 6th Floor Conference Room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50ECA"/>
    <w:multiLevelType w:val="hybridMultilevel"/>
    <w:tmpl w:val="FA8C7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602"/>
    <w:multiLevelType w:val="hybridMultilevel"/>
    <w:tmpl w:val="DA9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6073"/>
    <w:multiLevelType w:val="hybridMultilevel"/>
    <w:tmpl w:val="D4926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7405"/>
    <w:multiLevelType w:val="hybridMultilevel"/>
    <w:tmpl w:val="252A0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71047">
    <w:abstractNumId w:val="3"/>
  </w:num>
  <w:num w:numId="2" w16cid:durableId="974679265">
    <w:abstractNumId w:val="1"/>
  </w:num>
  <w:num w:numId="3" w16cid:durableId="1758020150">
    <w:abstractNumId w:val="2"/>
  </w:num>
  <w:num w:numId="4" w16cid:durableId="140090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16"/>
    <w:rsid w:val="00003863"/>
    <w:rsid w:val="000318D0"/>
    <w:rsid w:val="000616E6"/>
    <w:rsid w:val="00084CFF"/>
    <w:rsid w:val="000B1ABE"/>
    <w:rsid w:val="000C466E"/>
    <w:rsid w:val="000D34EE"/>
    <w:rsid w:val="000D5E91"/>
    <w:rsid w:val="000F0091"/>
    <w:rsid w:val="001208E9"/>
    <w:rsid w:val="00157664"/>
    <w:rsid w:val="00172996"/>
    <w:rsid w:val="00182E2D"/>
    <w:rsid w:val="001B11B4"/>
    <w:rsid w:val="001D13E6"/>
    <w:rsid w:val="001F7EA3"/>
    <w:rsid w:val="00274061"/>
    <w:rsid w:val="002A7A28"/>
    <w:rsid w:val="002E6423"/>
    <w:rsid w:val="003054F0"/>
    <w:rsid w:val="0031709C"/>
    <w:rsid w:val="0034421A"/>
    <w:rsid w:val="00373EE9"/>
    <w:rsid w:val="00374BE7"/>
    <w:rsid w:val="003B21B5"/>
    <w:rsid w:val="003E7740"/>
    <w:rsid w:val="003F2432"/>
    <w:rsid w:val="003F563E"/>
    <w:rsid w:val="00406A75"/>
    <w:rsid w:val="00490498"/>
    <w:rsid w:val="00493F49"/>
    <w:rsid w:val="004A6DB2"/>
    <w:rsid w:val="004B6DAE"/>
    <w:rsid w:val="004B6F35"/>
    <w:rsid w:val="004C2A6F"/>
    <w:rsid w:val="004E5700"/>
    <w:rsid w:val="00555899"/>
    <w:rsid w:val="00586606"/>
    <w:rsid w:val="005877EE"/>
    <w:rsid w:val="00590F0D"/>
    <w:rsid w:val="005923DD"/>
    <w:rsid w:val="005D1B3C"/>
    <w:rsid w:val="005D6DB8"/>
    <w:rsid w:val="005E5D23"/>
    <w:rsid w:val="00622873"/>
    <w:rsid w:val="00633600"/>
    <w:rsid w:val="006D35C0"/>
    <w:rsid w:val="006E20A1"/>
    <w:rsid w:val="007022A8"/>
    <w:rsid w:val="00766080"/>
    <w:rsid w:val="007C31CD"/>
    <w:rsid w:val="007C7798"/>
    <w:rsid w:val="007D2A2D"/>
    <w:rsid w:val="00804E89"/>
    <w:rsid w:val="0082529B"/>
    <w:rsid w:val="008262DB"/>
    <w:rsid w:val="00840BFD"/>
    <w:rsid w:val="00841816"/>
    <w:rsid w:val="0084798C"/>
    <w:rsid w:val="00860BDD"/>
    <w:rsid w:val="00860C32"/>
    <w:rsid w:val="00861DFB"/>
    <w:rsid w:val="008719CF"/>
    <w:rsid w:val="008C123A"/>
    <w:rsid w:val="00907006"/>
    <w:rsid w:val="0091610C"/>
    <w:rsid w:val="00920ECB"/>
    <w:rsid w:val="009301E5"/>
    <w:rsid w:val="00953A3C"/>
    <w:rsid w:val="00980FE7"/>
    <w:rsid w:val="00982667"/>
    <w:rsid w:val="009A0E75"/>
    <w:rsid w:val="009D3E5A"/>
    <w:rsid w:val="00A31FC0"/>
    <w:rsid w:val="00A8299C"/>
    <w:rsid w:val="00A86903"/>
    <w:rsid w:val="00AC153F"/>
    <w:rsid w:val="00AF5EFA"/>
    <w:rsid w:val="00B16F1B"/>
    <w:rsid w:val="00B34C67"/>
    <w:rsid w:val="00B46335"/>
    <w:rsid w:val="00B5606F"/>
    <w:rsid w:val="00B93BB1"/>
    <w:rsid w:val="00BB79FD"/>
    <w:rsid w:val="00BC3CC8"/>
    <w:rsid w:val="00BD7ED9"/>
    <w:rsid w:val="00BE2F69"/>
    <w:rsid w:val="00C07474"/>
    <w:rsid w:val="00C15C5D"/>
    <w:rsid w:val="00C236E5"/>
    <w:rsid w:val="00C4085A"/>
    <w:rsid w:val="00C46CE3"/>
    <w:rsid w:val="00C901C4"/>
    <w:rsid w:val="00C9198B"/>
    <w:rsid w:val="00CA2538"/>
    <w:rsid w:val="00CC57B6"/>
    <w:rsid w:val="00CD46CF"/>
    <w:rsid w:val="00CE3EDA"/>
    <w:rsid w:val="00D010B3"/>
    <w:rsid w:val="00D244F0"/>
    <w:rsid w:val="00D4638A"/>
    <w:rsid w:val="00D65311"/>
    <w:rsid w:val="00D93BF8"/>
    <w:rsid w:val="00DA6A93"/>
    <w:rsid w:val="00DB5C67"/>
    <w:rsid w:val="00DE76E9"/>
    <w:rsid w:val="00E06AE9"/>
    <w:rsid w:val="00E113C0"/>
    <w:rsid w:val="00EA3A57"/>
    <w:rsid w:val="00EB4D49"/>
    <w:rsid w:val="00F06AC2"/>
    <w:rsid w:val="00F10255"/>
    <w:rsid w:val="00F376A0"/>
    <w:rsid w:val="00F43695"/>
    <w:rsid w:val="00F50CC6"/>
    <w:rsid w:val="00F67529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656F"/>
  <w15:chartTrackingRefBased/>
  <w15:docId w15:val="{CDBF3F37-2ABE-A84B-B27B-03492668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8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81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E7740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3E7740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0F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F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B2"/>
  </w:style>
  <w:style w:type="paragraph" w:styleId="Footer">
    <w:name w:val="footer"/>
    <w:basedOn w:val="Normal"/>
    <w:link w:val="FooterChar"/>
    <w:uiPriority w:val="99"/>
    <w:unhideWhenUsed/>
    <w:rsid w:val="004A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state.edu/a/shared-governance/shared-governance-committees/undergraduate-curriculum-council/graduate-council/noncurricul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775cf-b545-48bc-b6b1-6880a03eb8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1846E92625545BB8347F900805ADD" ma:contentTypeVersion="6" ma:contentTypeDescription="Create a new document." ma:contentTypeScope="" ma:versionID="35b52631d2b551ced706fa8c3b7abd9e">
  <xsd:schema xmlns:xsd="http://www.w3.org/2001/XMLSchema" xmlns:xs="http://www.w3.org/2001/XMLSchema" xmlns:p="http://schemas.microsoft.com/office/2006/metadata/properties" xmlns:ns3="e6c775cf-b545-48bc-b6b1-6880a03eb8c5" targetNamespace="http://schemas.microsoft.com/office/2006/metadata/properties" ma:root="true" ma:fieldsID="8cf409c4090348fc4d4ce6cff432f993" ns3:_="">
    <xsd:import namespace="e6c775cf-b545-48bc-b6b1-6880a03eb8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775cf-b545-48bc-b6b1-6880a03eb8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202CA-360F-4FFF-9FF9-CD456D7ED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D52BF-906C-4D0D-B680-D884336EE8F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e6c775cf-b545-48bc-b6b1-6880a03eb8c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336FB0-C3E2-413F-AF6C-F1BE3BEE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775cf-b545-48bc-b6b1-6880a03e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Jagriti</dc:creator>
  <cp:keywords/>
  <dc:description/>
  <cp:lastModifiedBy>Fnu Jagriti</cp:lastModifiedBy>
  <cp:revision>2</cp:revision>
  <dcterms:created xsi:type="dcterms:W3CDTF">2025-02-14T19:40:00Z</dcterms:created>
  <dcterms:modified xsi:type="dcterms:W3CDTF">2025-02-14T19:40:00Z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0x010100C411846E92625545BB8347F900805ADD</vt:lpwstr>
  </property>
</Properties>
</file>